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15" w:rsidRPr="00FD7E8A" w:rsidRDefault="001B2CF6" w:rsidP="00FD7E8A">
      <w:pPr>
        <w:ind w:left="426" w:hanging="568"/>
        <w:jc w:val="both"/>
        <w:rPr>
          <w:rFonts w:ascii="Arial" w:hAnsi="Arial" w:cs="Arial"/>
          <w:b/>
          <w:lang w:val="id-ID"/>
        </w:rPr>
      </w:pPr>
      <w:r w:rsidRPr="00FD7E8A">
        <w:rPr>
          <w:rFonts w:ascii="Arial" w:hAnsi="Arial" w:cs="Arial"/>
          <w:b/>
          <w:lang w:val="id-ID"/>
        </w:rPr>
        <w:t>1. Proses Bisnis Badan Penjaminan Mutu Universitas Pembangunan Nasional “Veteran” Yogyakarta</w:t>
      </w:r>
    </w:p>
    <w:p w:rsidR="001B2CF6" w:rsidRDefault="007B1595" w:rsidP="001B2CF6">
      <w:pPr>
        <w:jc w:val="both"/>
        <w:rPr>
          <w:lang w:val="id-ID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116840</wp:posOffset>
            </wp:positionV>
            <wp:extent cx="5844540" cy="3876675"/>
            <wp:effectExtent l="19050" t="0" r="3810" b="0"/>
            <wp:wrapNone/>
            <wp:docPr id="6" name="Picture 1" descr="D:\Penjaminan Mutu UPN\REVISI STLH TGL 060214\Proses Bisnis Rev 060214\Proses Bisnis 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jaminan Mutu UPN\REVISI STLH TGL 060214\Proses Bisnis Rev 060214\Proses Bisnis 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F6" w:rsidRDefault="001B2CF6" w:rsidP="001B2CF6">
      <w:pPr>
        <w:jc w:val="both"/>
        <w:rPr>
          <w:lang w:val="id-ID"/>
        </w:rPr>
      </w:pPr>
    </w:p>
    <w:p w:rsidR="001B2CF6" w:rsidRDefault="001B2CF6" w:rsidP="001B2CF6">
      <w:pPr>
        <w:jc w:val="both"/>
        <w:rPr>
          <w:lang w:val="id-ID"/>
        </w:rPr>
      </w:pPr>
    </w:p>
    <w:p w:rsidR="001B2CF6" w:rsidRDefault="001B2CF6" w:rsidP="001B2CF6">
      <w:pPr>
        <w:jc w:val="both"/>
        <w:rPr>
          <w:lang w:val="id-ID"/>
        </w:rPr>
      </w:pPr>
    </w:p>
    <w:p w:rsidR="001B2CF6" w:rsidRDefault="001B2CF6" w:rsidP="001B2CF6">
      <w:pPr>
        <w:jc w:val="both"/>
        <w:rPr>
          <w:lang w:val="id-ID"/>
        </w:rPr>
      </w:pPr>
    </w:p>
    <w:p w:rsidR="001B2CF6" w:rsidRDefault="001B2CF6" w:rsidP="001B2CF6">
      <w:pPr>
        <w:jc w:val="both"/>
        <w:rPr>
          <w:lang w:val="id-ID"/>
        </w:rPr>
      </w:pPr>
    </w:p>
    <w:p w:rsidR="001B2CF6" w:rsidRDefault="008B75E6" w:rsidP="009E5591">
      <w:pPr>
        <w:tabs>
          <w:tab w:val="center" w:pos="3969"/>
        </w:tabs>
        <w:jc w:val="both"/>
        <w:rPr>
          <w:lang w:val="id-ID"/>
        </w:rPr>
      </w:pPr>
      <w:r w:rsidRPr="008B75E6">
        <w:rPr>
          <w:noProof/>
          <w:lang w:val="id-ID" w:eastAsia="id-ID"/>
        </w:rPr>
        <w:pict>
          <v:rect id="_x0000_s1026" style="position:absolute;left:0;text-align:left;margin-left:116.1pt;margin-top:9.05pt;width:207pt;height:48.5pt;z-index:251660288" stroked="f">
            <v:textbox style="mso-next-textbox:#_x0000_s1026">
              <w:txbxContent>
                <w:p w:rsidR="000E4942" w:rsidRDefault="00B35CE3" w:rsidP="000E4942">
                  <w:pPr>
                    <w:jc w:val="center"/>
                    <w:rPr>
                      <w:rFonts w:ascii="Arial" w:hAnsi="Arial" w:cs="Arial"/>
                      <w:b/>
                      <w:lang w:val="id-ID"/>
                    </w:rPr>
                  </w:pPr>
                  <w:r w:rsidRPr="00B35CE3">
                    <w:rPr>
                      <w:rFonts w:ascii="Arial" w:hAnsi="Arial" w:cs="Arial"/>
                      <w:b/>
                      <w:lang w:val="id-ID"/>
                    </w:rPr>
                    <w:t>Proses utama</w:t>
                  </w:r>
                  <w:r w:rsidR="002E55E2">
                    <w:rPr>
                      <w:rFonts w:ascii="Arial" w:hAnsi="Arial" w:cs="Arial"/>
                      <w:b/>
                      <w:lang w:val="id-ID"/>
                    </w:rPr>
                    <w:t xml:space="preserve"> : Audit Akademik/Non Akademik, Pemantauan PBM, Pengukuran, Penilaian Kinerja</w:t>
                  </w:r>
                </w:p>
                <w:p w:rsidR="002E55E2" w:rsidRDefault="002E55E2" w:rsidP="000E4942">
                  <w:pPr>
                    <w:jc w:val="center"/>
                    <w:rPr>
                      <w:rFonts w:ascii="Arial" w:hAnsi="Arial" w:cs="Arial"/>
                      <w:b/>
                      <w:lang w:val="id-ID"/>
                    </w:rPr>
                  </w:pPr>
                </w:p>
                <w:p w:rsidR="002E55E2" w:rsidRPr="00B35CE3" w:rsidRDefault="002E55E2" w:rsidP="000E4942">
                  <w:pPr>
                    <w:jc w:val="center"/>
                    <w:rPr>
                      <w:rFonts w:ascii="Arial" w:hAnsi="Arial" w:cs="Arial"/>
                      <w:b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lang w:val="id-ID"/>
                    </w:rPr>
                    <w:t>A</w:t>
                  </w:r>
                </w:p>
              </w:txbxContent>
            </v:textbox>
          </v:rect>
        </w:pict>
      </w:r>
      <w:r w:rsidR="009E5591">
        <w:rPr>
          <w:lang w:val="id-ID"/>
        </w:rPr>
        <w:tab/>
      </w:r>
    </w:p>
    <w:p w:rsidR="00C50556" w:rsidRDefault="00C50556" w:rsidP="001B2CF6">
      <w:pPr>
        <w:jc w:val="both"/>
        <w:rPr>
          <w:lang w:val="id-ID"/>
        </w:rPr>
      </w:pPr>
    </w:p>
    <w:p w:rsidR="00C50556" w:rsidRDefault="00C50556" w:rsidP="001B2CF6">
      <w:pPr>
        <w:jc w:val="both"/>
        <w:rPr>
          <w:lang w:val="id-ID"/>
        </w:rPr>
      </w:pPr>
    </w:p>
    <w:p w:rsidR="00C50556" w:rsidRDefault="00C50556" w:rsidP="001B2CF6">
      <w:pPr>
        <w:jc w:val="both"/>
        <w:rPr>
          <w:lang w:val="id-ID"/>
        </w:rPr>
      </w:pPr>
    </w:p>
    <w:p w:rsidR="00C50556" w:rsidRDefault="00C50556" w:rsidP="001B2CF6">
      <w:pPr>
        <w:jc w:val="both"/>
        <w:rPr>
          <w:lang w:val="id-ID"/>
        </w:rPr>
      </w:pPr>
    </w:p>
    <w:p w:rsidR="009E5591" w:rsidRDefault="009E5591" w:rsidP="001B2CF6">
      <w:pPr>
        <w:jc w:val="both"/>
        <w:rPr>
          <w:rFonts w:ascii="Arial" w:hAnsi="Arial" w:cs="Arial"/>
          <w:b/>
          <w:lang w:val="id-ID"/>
        </w:rPr>
      </w:pPr>
    </w:p>
    <w:p w:rsidR="002E3F17" w:rsidRDefault="002E3F17" w:rsidP="001B2CF6">
      <w:pPr>
        <w:jc w:val="both"/>
        <w:rPr>
          <w:rFonts w:ascii="Arial" w:hAnsi="Arial" w:cs="Arial"/>
          <w:b/>
          <w:lang w:val="id-ID"/>
        </w:rPr>
      </w:pPr>
    </w:p>
    <w:p w:rsidR="00F93481" w:rsidRPr="009E5591" w:rsidRDefault="002E3F17" w:rsidP="001B2CF6">
      <w:pPr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225425</wp:posOffset>
            </wp:positionV>
            <wp:extent cx="2324100" cy="1485900"/>
            <wp:effectExtent l="19050" t="0" r="0" b="0"/>
            <wp:wrapNone/>
            <wp:docPr id="4" name="Picture 1" descr="D:\Penjaminan Mutu UPN\1 April 2014\Keterangan w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jaminan Mutu UPN\1 April 2014\Keterangan war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481" w:rsidRPr="009E5591">
        <w:rPr>
          <w:rFonts w:ascii="Arial" w:hAnsi="Arial" w:cs="Arial"/>
          <w:b/>
          <w:lang w:val="id-ID"/>
        </w:rPr>
        <w:t>Keterangan Warna:</w:t>
      </w:r>
    </w:p>
    <w:p w:rsidR="00F93481" w:rsidRPr="009E5591" w:rsidRDefault="002E3F17" w:rsidP="001B2CF6">
      <w:pPr>
        <w:jc w:val="both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2191385" cy="1457325"/>
            <wp:effectExtent l="19050" t="0" r="0" b="0"/>
            <wp:wrapNone/>
            <wp:docPr id="1" name="Picture 1" descr="D:\Penjaminan Mutu UPN\1 April 2014\Keterangan w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jaminan Mutu UPN\1 April 2014\Keterangan war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F17" w:rsidRDefault="002E3F17" w:rsidP="001B2CF6">
      <w:pPr>
        <w:jc w:val="both"/>
        <w:rPr>
          <w:rFonts w:ascii="Arial" w:hAnsi="Arial" w:cs="Arial"/>
          <w:b/>
          <w:highlight w:val="cyan"/>
          <w:lang w:val="id-ID"/>
        </w:rPr>
      </w:pPr>
    </w:p>
    <w:p w:rsidR="002E3F17" w:rsidRDefault="002E3F17" w:rsidP="001B2CF6">
      <w:pPr>
        <w:jc w:val="both"/>
        <w:rPr>
          <w:rFonts w:ascii="Arial" w:hAnsi="Arial" w:cs="Arial"/>
          <w:b/>
          <w:highlight w:val="cyan"/>
          <w:lang w:val="id-ID"/>
        </w:rPr>
      </w:pPr>
    </w:p>
    <w:p w:rsidR="002E3F17" w:rsidRDefault="002E3F17" w:rsidP="001B2CF6">
      <w:pPr>
        <w:jc w:val="both"/>
        <w:rPr>
          <w:rFonts w:ascii="Arial" w:hAnsi="Arial" w:cs="Arial"/>
          <w:b/>
          <w:highlight w:val="cyan"/>
          <w:lang w:val="id-ID"/>
        </w:rPr>
      </w:pPr>
    </w:p>
    <w:p w:rsidR="00F93481" w:rsidRPr="009E5591" w:rsidRDefault="00F93481" w:rsidP="001B2CF6">
      <w:pPr>
        <w:jc w:val="both"/>
        <w:rPr>
          <w:rFonts w:ascii="Arial" w:hAnsi="Arial" w:cs="Arial"/>
          <w:b/>
          <w:lang w:val="id-ID"/>
        </w:rPr>
      </w:pPr>
    </w:p>
    <w:p w:rsidR="00F93481" w:rsidRDefault="00F93481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F93481" w:rsidRDefault="000E0DAA" w:rsidP="000E0DAA">
      <w:pPr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sz w:val="20"/>
          <w:szCs w:val="20"/>
          <w:lang w:val="id-ID"/>
        </w:rPr>
        <w:br w:type="page"/>
      </w:r>
    </w:p>
    <w:p w:rsidR="001B2CF6" w:rsidRPr="00FD7E8A" w:rsidRDefault="001B2CF6" w:rsidP="009E04C3">
      <w:pPr>
        <w:ind w:left="-142"/>
        <w:jc w:val="both"/>
        <w:rPr>
          <w:rFonts w:ascii="Arial" w:hAnsi="Arial" w:cs="Arial"/>
          <w:b/>
          <w:lang w:val="id-ID"/>
        </w:rPr>
      </w:pPr>
      <w:r w:rsidRPr="00FD7E8A">
        <w:rPr>
          <w:rFonts w:ascii="Arial" w:hAnsi="Arial" w:cs="Arial"/>
          <w:b/>
          <w:lang w:val="id-ID"/>
        </w:rPr>
        <w:lastRenderedPageBreak/>
        <w:t xml:space="preserve">2. Proses Bisnis Audit </w:t>
      </w:r>
    </w:p>
    <w:p w:rsidR="001B2CF6" w:rsidRDefault="004419C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5819775" cy="4772025"/>
            <wp:effectExtent l="19050" t="0" r="9525" b="0"/>
            <wp:wrapNone/>
            <wp:docPr id="7" name="Picture 2" descr="D:\Penjaminan Mutu UPN\REVISI STLH TGL 060214\Proses Bisnis Rev 060214\PB Audit Internal Tuli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jaminan Mutu UPN\REVISI STLH TGL 060214\Proses Bisnis Rev 060214\PB Audit Internal Tulis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C50556" w:rsidRDefault="00C50556" w:rsidP="005534E9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C50556" w:rsidRDefault="00C50556" w:rsidP="005534E9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5534E9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5534E9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5534E9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960B65" w:rsidRDefault="00960B65" w:rsidP="005534E9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C2624C" w:rsidRPr="00FD7E8A" w:rsidRDefault="00C2624C" w:rsidP="001B2CF6">
      <w:pPr>
        <w:jc w:val="both"/>
        <w:rPr>
          <w:rFonts w:ascii="Arial" w:hAnsi="Arial" w:cs="Arial"/>
          <w:b/>
          <w:lang w:val="id-ID"/>
        </w:rPr>
      </w:pPr>
      <w:bookmarkStart w:id="0" w:name="_GoBack"/>
      <w:bookmarkEnd w:id="0"/>
    </w:p>
    <w:p w:rsidR="00960B65" w:rsidRDefault="00960B65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  <w:sectPr w:rsidR="00960B65" w:rsidSect="000E0DAA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1B2CF6" w:rsidRDefault="001B2CF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0E0DAA" w:rsidRDefault="000E0DAA">
      <w:pPr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sz w:val="20"/>
          <w:szCs w:val="20"/>
          <w:lang w:val="id-ID"/>
        </w:rPr>
        <w:br w:type="page"/>
      </w:r>
    </w:p>
    <w:p w:rsidR="001B2CF6" w:rsidRPr="00FD7E8A" w:rsidRDefault="001B2CF6" w:rsidP="00FD7E8A">
      <w:pPr>
        <w:ind w:left="-142"/>
        <w:jc w:val="both"/>
        <w:rPr>
          <w:rFonts w:ascii="Arial" w:hAnsi="Arial" w:cs="Arial"/>
          <w:b/>
          <w:lang w:val="id-ID"/>
        </w:rPr>
      </w:pPr>
      <w:r w:rsidRPr="00FD7E8A">
        <w:rPr>
          <w:rFonts w:ascii="Arial" w:hAnsi="Arial" w:cs="Arial"/>
          <w:b/>
          <w:lang w:val="id-ID"/>
        </w:rPr>
        <w:lastRenderedPageBreak/>
        <w:t>3. Proses Bisnis Pemantauan PBM</w:t>
      </w:r>
    </w:p>
    <w:p w:rsidR="001B2CF6" w:rsidRPr="00FD7E8A" w:rsidRDefault="004419C6" w:rsidP="00FD7E8A">
      <w:pPr>
        <w:ind w:left="-142"/>
        <w:jc w:val="both"/>
        <w:rPr>
          <w:rFonts w:ascii="Arial" w:hAnsi="Arial" w:cs="Arial"/>
          <w:b/>
          <w:lang w:val="id-ID"/>
        </w:rPr>
      </w:pPr>
      <w:r w:rsidRPr="00FD7E8A">
        <w:rPr>
          <w:rFonts w:ascii="Arial" w:hAnsi="Arial" w:cs="Arial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124460</wp:posOffset>
            </wp:positionV>
            <wp:extent cx="5867729" cy="5200650"/>
            <wp:effectExtent l="19050" t="0" r="0" b="0"/>
            <wp:wrapNone/>
            <wp:docPr id="8" name="Picture 3" descr="D:\Penjaminan Mutu UPN\REVISI STLH TGL 060214\Proses Bisnis Rev 060214\PB Pemantauan Tuli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jaminan Mutu UPN\REVISI STLH TGL 060214\Proses Bisnis Rev 060214\PB Pemantauan Tulis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03" cy="52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F6" w:rsidRDefault="001B2CF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1B2CF6" w:rsidRDefault="001B2CF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1B2CF6" w:rsidRDefault="001B2CF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1B2CF6" w:rsidRDefault="001B2CF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AC4B09" w:rsidRDefault="00AC4B0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C50556" w:rsidRDefault="00C5055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C50556" w:rsidRDefault="00C5055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C50556" w:rsidRDefault="00C50556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5A42F9" w:rsidRDefault="005A42F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5A42F9" w:rsidRDefault="005A42F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5A42F9" w:rsidRDefault="005A42F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AC4B09" w:rsidRDefault="00AC4B0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AC4B09" w:rsidRPr="00FD7E8A" w:rsidRDefault="00AC4B09" w:rsidP="001B2CF6">
      <w:pPr>
        <w:jc w:val="both"/>
        <w:rPr>
          <w:rFonts w:ascii="Arial" w:hAnsi="Arial" w:cs="Arial"/>
          <w:b/>
          <w:lang w:val="id-ID"/>
        </w:rPr>
      </w:pPr>
    </w:p>
    <w:p w:rsidR="00FD7E8A" w:rsidRDefault="00FD7E8A">
      <w:pPr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sz w:val="20"/>
          <w:szCs w:val="20"/>
          <w:lang w:val="id-ID"/>
        </w:rPr>
        <w:br w:type="page"/>
      </w:r>
    </w:p>
    <w:p w:rsidR="001B2CF6" w:rsidRPr="00FD7E8A" w:rsidRDefault="001B2CF6" w:rsidP="00FD7E8A">
      <w:pPr>
        <w:ind w:left="-142"/>
        <w:jc w:val="both"/>
        <w:rPr>
          <w:rFonts w:ascii="Arial" w:hAnsi="Arial" w:cs="Arial"/>
          <w:b/>
          <w:lang w:val="id-ID"/>
        </w:rPr>
      </w:pPr>
      <w:r w:rsidRPr="00FD7E8A">
        <w:rPr>
          <w:rFonts w:ascii="Arial" w:hAnsi="Arial" w:cs="Arial"/>
          <w:b/>
          <w:lang w:val="id-ID"/>
        </w:rPr>
        <w:lastRenderedPageBreak/>
        <w:t>4. Proses Bisnis Pengukuran</w:t>
      </w:r>
    </w:p>
    <w:p w:rsidR="00EB7C80" w:rsidRDefault="00CE4C06" w:rsidP="00CE4C06">
      <w:pPr>
        <w:ind w:left="-142"/>
        <w:jc w:val="both"/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91200" cy="4772025"/>
            <wp:effectExtent l="19050" t="0" r="0" b="0"/>
            <wp:docPr id="5" name="Picture 2" descr="D:\Penjaminan Mutu UPN\1 April 2014\Proses Bisnis Penguku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jaminan Mutu UPN\1 April 2014\Proses Bisnis Pengukur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88" cy="47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80" w:rsidRDefault="00EB7C80" w:rsidP="009D33BB">
      <w:pPr>
        <w:jc w:val="center"/>
        <w:rPr>
          <w:rFonts w:ascii="Arial" w:hAnsi="Arial" w:cs="Arial"/>
          <w:b/>
          <w:sz w:val="20"/>
          <w:szCs w:val="20"/>
          <w:lang w:val="id-ID"/>
        </w:rPr>
      </w:pPr>
    </w:p>
    <w:p w:rsidR="009D33BB" w:rsidRDefault="009D33BB" w:rsidP="00CE4C06">
      <w:pPr>
        <w:rPr>
          <w:rFonts w:ascii="Arial" w:hAnsi="Arial" w:cs="Arial"/>
          <w:b/>
          <w:sz w:val="20"/>
          <w:szCs w:val="20"/>
          <w:lang w:val="id-ID"/>
        </w:rPr>
      </w:pPr>
    </w:p>
    <w:p w:rsidR="00AC4B09" w:rsidRDefault="00AC4B0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AC4B09" w:rsidRDefault="00AC4B09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</w:pPr>
    </w:p>
    <w:p w:rsidR="00F96769" w:rsidRDefault="00F96769" w:rsidP="00F96769">
      <w:pPr>
        <w:jc w:val="center"/>
        <w:rPr>
          <w:rFonts w:ascii="Arial" w:hAnsi="Arial" w:cs="Arial"/>
          <w:b/>
          <w:sz w:val="20"/>
          <w:szCs w:val="20"/>
          <w:lang w:val="id-ID"/>
        </w:rPr>
        <w:sectPr w:rsidR="00F96769" w:rsidSect="00C5055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B7C80" w:rsidRDefault="00EB7C80" w:rsidP="001B2CF6">
      <w:pPr>
        <w:jc w:val="both"/>
        <w:rPr>
          <w:rFonts w:ascii="Arial" w:hAnsi="Arial" w:cs="Arial"/>
          <w:b/>
          <w:sz w:val="20"/>
          <w:szCs w:val="20"/>
          <w:lang w:val="id-ID"/>
        </w:rPr>
        <w:sectPr w:rsidR="00EB7C80" w:rsidSect="00C50556">
          <w:type w:val="continuous"/>
          <w:pgSz w:w="11907" w:h="16839" w:code="9"/>
          <w:pgMar w:top="2268" w:right="1701" w:bottom="1701" w:left="2268" w:header="720" w:footer="720" w:gutter="0"/>
          <w:cols w:num="2" w:space="720"/>
          <w:docGrid w:linePitch="360"/>
        </w:sectPr>
      </w:pPr>
    </w:p>
    <w:p w:rsidR="000E0DAA" w:rsidRDefault="000E0DAA">
      <w:pPr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sz w:val="20"/>
          <w:szCs w:val="20"/>
          <w:lang w:val="id-ID"/>
        </w:rPr>
        <w:lastRenderedPageBreak/>
        <w:br w:type="page"/>
      </w:r>
    </w:p>
    <w:p w:rsidR="001B2CF6" w:rsidRPr="00087339" w:rsidRDefault="009D33BB" w:rsidP="00087339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b/>
          <w:lang w:val="id-ID"/>
        </w:rPr>
      </w:pPr>
      <w:r w:rsidRPr="00087339">
        <w:rPr>
          <w:rFonts w:ascii="Arial" w:hAnsi="Arial" w:cs="Arial"/>
          <w:b/>
          <w:lang w:val="id-ID"/>
        </w:rPr>
        <w:lastRenderedPageBreak/>
        <w:t xml:space="preserve">Proses Bisnis </w:t>
      </w:r>
      <w:r w:rsidR="001B2CF6" w:rsidRPr="00087339">
        <w:rPr>
          <w:rFonts w:ascii="Arial" w:hAnsi="Arial" w:cs="Arial"/>
          <w:b/>
          <w:lang w:val="id-ID"/>
        </w:rPr>
        <w:t>Penilaian</w:t>
      </w:r>
    </w:p>
    <w:p w:rsidR="009D33BB" w:rsidRDefault="009D33BB" w:rsidP="009D33BB">
      <w:pPr>
        <w:pStyle w:val="ListParagraph"/>
        <w:ind w:left="750"/>
        <w:jc w:val="both"/>
        <w:rPr>
          <w:rFonts w:ascii="Arial" w:hAnsi="Arial" w:cs="Arial"/>
          <w:b/>
          <w:noProof/>
          <w:sz w:val="20"/>
          <w:szCs w:val="20"/>
          <w:lang w:val="id-ID" w:eastAsia="id-ID"/>
        </w:rPr>
      </w:pPr>
    </w:p>
    <w:p w:rsidR="00EB7C80" w:rsidRPr="003F34CE" w:rsidRDefault="003F34CE" w:rsidP="003F34CE">
      <w:pPr>
        <w:pStyle w:val="ListParagraph"/>
        <w:ind w:left="-142"/>
        <w:jc w:val="both"/>
        <w:rPr>
          <w:rFonts w:ascii="Arial" w:hAnsi="Arial" w:cs="Arial"/>
          <w:b/>
          <w:sz w:val="20"/>
          <w:szCs w:val="20"/>
          <w:lang w:val="id-ID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43555" cy="4972050"/>
            <wp:effectExtent l="19050" t="0" r="0" b="0"/>
            <wp:docPr id="9" name="Picture 3" descr="D:\Penjaminan Mutu UPN\1 April 2014\Proses Bisnis Penila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jaminan Mutu UPN\1 April 2014\Proses Bisnis Penilai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97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80" w:rsidRDefault="00EB7C80" w:rsidP="001B2CF6">
      <w:pPr>
        <w:jc w:val="both"/>
        <w:rPr>
          <w:lang w:val="id-ID"/>
        </w:rPr>
      </w:pPr>
    </w:p>
    <w:p w:rsidR="00EB7C80" w:rsidRDefault="00EB7C80" w:rsidP="001B2CF6">
      <w:pPr>
        <w:jc w:val="both"/>
        <w:rPr>
          <w:lang w:val="id-ID"/>
        </w:rPr>
      </w:pPr>
    </w:p>
    <w:p w:rsidR="003866B5" w:rsidRDefault="003866B5" w:rsidP="001B2CF6">
      <w:pPr>
        <w:jc w:val="both"/>
        <w:rPr>
          <w:lang w:val="id-ID"/>
        </w:rPr>
      </w:pPr>
    </w:p>
    <w:p w:rsidR="009D33BB" w:rsidRDefault="009D33BB" w:rsidP="001B2CF6">
      <w:pPr>
        <w:jc w:val="both"/>
        <w:rPr>
          <w:lang w:val="id-ID"/>
        </w:rPr>
      </w:pPr>
    </w:p>
    <w:p w:rsidR="009D33BB" w:rsidRDefault="009D33BB" w:rsidP="001B2CF6">
      <w:pPr>
        <w:jc w:val="both"/>
        <w:rPr>
          <w:lang w:val="id-ID"/>
        </w:rPr>
        <w:sectPr w:rsidR="009D33BB" w:rsidSect="00C50556"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F96769" w:rsidRPr="001B2CF6" w:rsidRDefault="00F96769" w:rsidP="003F34CE">
      <w:pPr>
        <w:jc w:val="both"/>
        <w:rPr>
          <w:lang w:val="id-ID"/>
        </w:rPr>
      </w:pPr>
    </w:p>
    <w:sectPr w:rsidR="00F96769" w:rsidRPr="001B2CF6" w:rsidSect="003866B5">
      <w:type w:val="continuous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72F" w:rsidRDefault="0040372F" w:rsidP="003217B5">
      <w:pPr>
        <w:spacing w:after="0" w:line="240" w:lineRule="auto"/>
      </w:pPr>
      <w:r>
        <w:separator/>
      </w:r>
    </w:p>
  </w:endnote>
  <w:endnote w:type="continuationSeparator" w:id="1">
    <w:p w:rsidR="0040372F" w:rsidRDefault="0040372F" w:rsidP="00321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thinThickSmallGap" w:sz="12" w:space="0" w:color="auto"/>
        <w:bottom w:val="thickThinSmallGap" w:sz="12" w:space="0" w:color="auto"/>
        <w:right w:val="thickThinSmallGap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351"/>
      <w:gridCol w:w="817"/>
    </w:tblGrid>
    <w:tr w:rsidR="000E0DAA" w:rsidTr="00644FE1">
      <w:tc>
        <w:tcPr>
          <w:tcW w:w="4500" w:type="pct"/>
          <w:tcBorders>
            <w:top w:val="thinThickSmallGap" w:sz="12" w:space="0" w:color="auto"/>
            <w:bottom w:val="nil"/>
            <w:right w:val="thinThickSmallGap" w:sz="12" w:space="0" w:color="auto"/>
          </w:tcBorders>
          <w:shd w:val="clear" w:color="auto" w:fill="auto"/>
        </w:tcPr>
        <w:p w:rsidR="000E0DAA" w:rsidRDefault="000E0DAA" w:rsidP="00644FE1">
          <w:pPr>
            <w:pStyle w:val="Footer"/>
            <w:jc w:val="right"/>
          </w:pPr>
        </w:p>
      </w:tc>
      <w:tc>
        <w:tcPr>
          <w:tcW w:w="500" w:type="pct"/>
          <w:tcBorders>
            <w:top w:val="thinThickSmallGap" w:sz="12" w:space="0" w:color="auto"/>
            <w:left w:val="thinThickSmallGap" w:sz="12" w:space="0" w:color="auto"/>
            <w:bottom w:val="thickThinSmallGap" w:sz="12" w:space="0" w:color="auto"/>
          </w:tcBorders>
          <w:shd w:val="clear" w:color="auto" w:fill="auto"/>
        </w:tcPr>
        <w:p w:rsidR="000E0DAA" w:rsidRPr="00BF293E" w:rsidRDefault="008B75E6" w:rsidP="00644FE1">
          <w:pPr>
            <w:pStyle w:val="Header"/>
            <w:jc w:val="center"/>
            <w:rPr>
              <w:rFonts w:ascii="Arial" w:hAnsi="Arial" w:cs="Arial"/>
            </w:rPr>
          </w:pPr>
          <w:r w:rsidRPr="00BF293E">
            <w:rPr>
              <w:rFonts w:ascii="Arial" w:hAnsi="Arial" w:cs="Arial"/>
            </w:rPr>
            <w:fldChar w:fldCharType="begin"/>
          </w:r>
          <w:r w:rsidR="000E0DAA" w:rsidRPr="00BF293E">
            <w:rPr>
              <w:rFonts w:ascii="Arial" w:hAnsi="Arial" w:cs="Arial"/>
            </w:rPr>
            <w:instrText xml:space="preserve"> PAGE   \* MERGEFORMAT </w:instrText>
          </w:r>
          <w:r w:rsidRPr="00BF293E">
            <w:rPr>
              <w:rFonts w:ascii="Arial" w:hAnsi="Arial" w:cs="Arial"/>
            </w:rPr>
            <w:fldChar w:fldCharType="separate"/>
          </w:r>
          <w:r w:rsidR="003A3D97">
            <w:rPr>
              <w:rFonts w:ascii="Arial" w:hAnsi="Arial" w:cs="Arial"/>
              <w:noProof/>
            </w:rPr>
            <w:t>2</w:t>
          </w:r>
          <w:r w:rsidRPr="00BF293E">
            <w:rPr>
              <w:rFonts w:ascii="Arial" w:hAnsi="Arial" w:cs="Arial"/>
            </w:rPr>
            <w:fldChar w:fldCharType="end"/>
          </w:r>
        </w:p>
      </w:tc>
    </w:tr>
  </w:tbl>
  <w:p w:rsidR="00F93481" w:rsidRDefault="00F934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thinThickSmallGap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80"/>
      <w:gridCol w:w="6368"/>
      <w:gridCol w:w="820"/>
    </w:tblGrid>
    <w:tr w:rsidR="00F93481" w:rsidTr="000E0DAA">
      <w:trPr>
        <w:trHeight w:val="227"/>
      </w:trPr>
      <w:tc>
        <w:tcPr>
          <w:tcW w:w="600" w:type="pct"/>
          <w:tcBorders>
            <w:right w:val="nil"/>
          </w:tcBorders>
          <w:shd w:val="clear" w:color="auto" w:fill="auto"/>
        </w:tcPr>
        <w:p w:rsidR="00F93481" w:rsidRDefault="00F93481" w:rsidP="00814A2A">
          <w:pPr>
            <w:pStyle w:val="Footer"/>
            <w:rPr>
              <w:lang w:val="id-ID"/>
            </w:rPr>
          </w:pPr>
        </w:p>
      </w:tc>
      <w:tc>
        <w:tcPr>
          <w:tcW w:w="3898" w:type="pct"/>
          <w:tcBorders>
            <w:top w:val="thinThickSmallGap" w:sz="12" w:space="0" w:color="auto"/>
            <w:left w:val="nil"/>
            <w:right w:val="thinThickSmallGap" w:sz="12" w:space="0" w:color="auto"/>
          </w:tcBorders>
          <w:shd w:val="clear" w:color="auto" w:fill="auto"/>
          <w:vAlign w:val="center"/>
        </w:tcPr>
        <w:p w:rsidR="00F93481" w:rsidRPr="00AD63B4" w:rsidRDefault="00F93481" w:rsidP="00814A2A">
          <w:pPr>
            <w:pStyle w:val="Footer"/>
            <w:rPr>
              <w:rFonts w:ascii="Arial" w:hAnsi="Arial" w:cs="Arial"/>
              <w:b/>
              <w:lang w:val="id-ID"/>
            </w:rPr>
          </w:pPr>
        </w:p>
      </w:tc>
      <w:tc>
        <w:tcPr>
          <w:tcW w:w="502" w:type="pct"/>
          <w:tc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F93481" w:rsidRPr="00E61165" w:rsidRDefault="00F93481" w:rsidP="00814A2A">
          <w:pPr>
            <w:pStyle w:val="Header"/>
            <w:jc w:val="center"/>
            <w:rPr>
              <w:rFonts w:ascii="Arial" w:hAnsi="Arial" w:cs="Arial"/>
              <w:b/>
              <w:lang w:val="id-ID"/>
            </w:rPr>
          </w:pPr>
          <w:r>
            <w:rPr>
              <w:rFonts w:ascii="Arial" w:hAnsi="Arial" w:cs="Arial"/>
              <w:b/>
              <w:lang w:val="id-ID"/>
            </w:rPr>
            <w:t>1</w:t>
          </w:r>
        </w:p>
      </w:tc>
    </w:tr>
  </w:tbl>
  <w:p w:rsidR="00F93481" w:rsidRDefault="00F9348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91" w:rsidRDefault="00A70C9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thinThickSmallGap" w:sz="12" w:space="0" w:color="auto"/>
        <w:bottom w:val="thickThinSmallGap" w:sz="12" w:space="0" w:color="auto"/>
        <w:right w:val="thickThinSmallGap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351"/>
      <w:gridCol w:w="817"/>
    </w:tblGrid>
    <w:tr w:rsidR="000E0DAA" w:rsidTr="00644FE1">
      <w:tc>
        <w:tcPr>
          <w:tcW w:w="4500" w:type="pct"/>
          <w:tcBorders>
            <w:top w:val="thinThickSmallGap" w:sz="12" w:space="0" w:color="auto"/>
            <w:bottom w:val="nil"/>
            <w:right w:val="thinThickSmallGap" w:sz="12" w:space="0" w:color="auto"/>
          </w:tcBorders>
          <w:shd w:val="clear" w:color="auto" w:fill="auto"/>
        </w:tcPr>
        <w:p w:rsidR="000E0DAA" w:rsidRDefault="000E0DAA" w:rsidP="00644FE1">
          <w:pPr>
            <w:pStyle w:val="Footer"/>
            <w:jc w:val="right"/>
          </w:pPr>
        </w:p>
      </w:tc>
      <w:tc>
        <w:tcPr>
          <w:tcW w:w="500" w:type="pct"/>
          <w:tcBorders>
            <w:top w:val="thinThickSmallGap" w:sz="12" w:space="0" w:color="auto"/>
            <w:left w:val="thinThickSmallGap" w:sz="12" w:space="0" w:color="auto"/>
            <w:bottom w:val="thickThinSmallGap" w:sz="12" w:space="0" w:color="auto"/>
          </w:tcBorders>
          <w:shd w:val="clear" w:color="auto" w:fill="auto"/>
        </w:tcPr>
        <w:p w:rsidR="000E0DAA" w:rsidRPr="00BF293E" w:rsidRDefault="008B75E6" w:rsidP="00644FE1">
          <w:pPr>
            <w:pStyle w:val="Header"/>
            <w:jc w:val="center"/>
            <w:rPr>
              <w:rFonts w:ascii="Arial" w:hAnsi="Arial" w:cs="Arial"/>
            </w:rPr>
          </w:pPr>
          <w:r w:rsidRPr="00BF293E">
            <w:rPr>
              <w:rFonts w:ascii="Arial" w:hAnsi="Arial" w:cs="Arial"/>
            </w:rPr>
            <w:fldChar w:fldCharType="begin"/>
          </w:r>
          <w:r w:rsidR="000E0DAA" w:rsidRPr="00BF293E">
            <w:rPr>
              <w:rFonts w:ascii="Arial" w:hAnsi="Arial" w:cs="Arial"/>
            </w:rPr>
            <w:instrText xml:space="preserve"> PAGE   \* MERGEFORMAT </w:instrText>
          </w:r>
          <w:r w:rsidRPr="00BF293E">
            <w:rPr>
              <w:rFonts w:ascii="Arial" w:hAnsi="Arial" w:cs="Arial"/>
            </w:rPr>
            <w:fldChar w:fldCharType="separate"/>
          </w:r>
          <w:r w:rsidR="003A3D97">
            <w:rPr>
              <w:rFonts w:ascii="Arial" w:hAnsi="Arial" w:cs="Arial"/>
              <w:noProof/>
            </w:rPr>
            <w:t>5</w:t>
          </w:r>
          <w:r w:rsidRPr="00BF293E">
            <w:rPr>
              <w:rFonts w:ascii="Arial" w:hAnsi="Arial" w:cs="Arial"/>
            </w:rPr>
            <w:fldChar w:fldCharType="end"/>
          </w:r>
        </w:p>
      </w:tc>
    </w:tr>
  </w:tbl>
  <w:p w:rsidR="00A70C91" w:rsidRDefault="00A70C91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91" w:rsidRDefault="00A70C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72F" w:rsidRDefault="0040372F" w:rsidP="003217B5">
      <w:pPr>
        <w:spacing w:after="0" w:line="240" w:lineRule="auto"/>
      </w:pPr>
      <w:r>
        <w:separator/>
      </w:r>
    </w:p>
  </w:footnote>
  <w:footnote w:type="continuationSeparator" w:id="1">
    <w:p w:rsidR="0040372F" w:rsidRDefault="0040372F" w:rsidP="00321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91" w:rsidRDefault="00A70C91">
    <w:pPr>
      <w:pStyle w:val="Header"/>
    </w:pPr>
  </w:p>
  <w:tbl>
    <w:tblPr>
      <w:tblW w:w="8222" w:type="dxa"/>
      <w:tblInd w:w="-34" w:type="dxa"/>
      <w:tblBorders>
        <w:top w:val="thinThickSmallGap" w:sz="12" w:space="0" w:color="auto"/>
        <w:left w:val="thinThickSmallGap" w:sz="12" w:space="0" w:color="auto"/>
        <w:bottom w:val="thinThickSmallGap" w:sz="12" w:space="0" w:color="auto"/>
        <w:right w:val="thinThickSmallGap" w:sz="12" w:space="0" w:color="auto"/>
        <w:insideH w:val="thinThickSmallGap" w:sz="12" w:space="0" w:color="auto"/>
        <w:insideV w:val="thinThickSmallGap" w:sz="12" w:space="0" w:color="auto"/>
      </w:tblBorders>
      <w:tblLayout w:type="fixed"/>
      <w:tblLook w:val="01E0"/>
    </w:tblPr>
    <w:tblGrid>
      <w:gridCol w:w="1135"/>
      <w:gridCol w:w="1559"/>
      <w:gridCol w:w="5528"/>
    </w:tblGrid>
    <w:tr w:rsidR="003A3D97" w:rsidRPr="000764BA" w:rsidTr="00644FE1">
      <w:trPr>
        <w:trHeight w:val="70"/>
      </w:trPr>
      <w:tc>
        <w:tcPr>
          <w:tcW w:w="1135" w:type="dxa"/>
          <w:vAlign w:val="center"/>
        </w:tcPr>
        <w:p w:rsidR="003A3D97" w:rsidRPr="000764BA" w:rsidRDefault="003A3D97" w:rsidP="00644FE1">
          <w:pPr>
            <w:spacing w:after="0" w:line="240" w:lineRule="auto"/>
            <w:rPr>
              <w:rFonts w:ascii="Arial" w:hAnsi="Arial" w:cs="Arial"/>
            </w:rPr>
          </w:pPr>
          <w:r w:rsidRPr="000764BA">
            <w:rPr>
              <w:rFonts w:ascii="Arial" w:hAnsi="Arial" w:cs="Arial"/>
            </w:rPr>
            <w:t>Nomor</w:t>
          </w:r>
        </w:p>
      </w:tc>
      <w:tc>
        <w:tcPr>
          <w:tcW w:w="1559" w:type="dxa"/>
          <w:vAlign w:val="center"/>
        </w:tcPr>
        <w:p w:rsidR="003A3D97" w:rsidRPr="00BA46C8" w:rsidRDefault="003A3D97" w:rsidP="00BA6FA0">
          <w:pPr>
            <w:spacing w:after="0"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  <w:lang w:val="id-ID"/>
            </w:rPr>
            <w:t>MM_</w:t>
          </w:r>
          <w:r>
            <w:rPr>
              <w:rFonts w:ascii="Arial" w:hAnsi="Arial" w:cs="Arial"/>
            </w:rPr>
            <w:t>00</w:t>
          </w:r>
          <w:r>
            <w:rPr>
              <w:rFonts w:ascii="Arial" w:hAnsi="Arial" w:cs="Arial"/>
              <w:lang w:val="id-ID"/>
            </w:rPr>
            <w:t>_1</w:t>
          </w:r>
          <w:r>
            <w:rPr>
              <w:rFonts w:ascii="Arial" w:hAnsi="Arial" w:cs="Arial"/>
            </w:rPr>
            <w:t>2</w:t>
          </w:r>
        </w:p>
      </w:tc>
      <w:tc>
        <w:tcPr>
          <w:tcW w:w="5528" w:type="dxa"/>
          <w:vMerge w:val="restart"/>
          <w:shd w:val="clear" w:color="auto" w:fill="auto"/>
          <w:vAlign w:val="center"/>
        </w:tcPr>
        <w:p w:rsidR="003A3D97" w:rsidRPr="000764BA" w:rsidRDefault="003A3D97" w:rsidP="00644FE1">
          <w:pPr>
            <w:spacing w:after="0" w:line="240" w:lineRule="auto"/>
            <w:jc w:val="center"/>
            <w:rPr>
              <w:rFonts w:ascii="Arial" w:hAnsi="Arial" w:cs="Arial"/>
              <w:b/>
              <w:lang w:val="id-ID"/>
            </w:rPr>
          </w:pPr>
          <w:r>
            <w:rPr>
              <w:rFonts w:ascii="Arial" w:hAnsi="Arial" w:cs="Arial"/>
              <w:b/>
              <w:lang w:val="id-ID"/>
            </w:rPr>
            <w:t>Proses Bisnis BPM</w:t>
          </w:r>
        </w:p>
      </w:tc>
    </w:tr>
    <w:tr w:rsidR="003A3D97" w:rsidRPr="000764BA" w:rsidTr="00644FE1">
      <w:trPr>
        <w:trHeight w:val="189"/>
      </w:trPr>
      <w:tc>
        <w:tcPr>
          <w:tcW w:w="1135" w:type="dxa"/>
          <w:vAlign w:val="center"/>
        </w:tcPr>
        <w:p w:rsidR="003A3D97" w:rsidRPr="000764BA" w:rsidRDefault="003A3D97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0764BA">
            <w:rPr>
              <w:rFonts w:ascii="Arial" w:hAnsi="Arial" w:cs="Arial"/>
              <w:lang w:val="sv-SE"/>
            </w:rPr>
            <w:t>Tanggal</w:t>
          </w:r>
        </w:p>
      </w:tc>
      <w:tc>
        <w:tcPr>
          <w:tcW w:w="1559" w:type="dxa"/>
          <w:vAlign w:val="center"/>
        </w:tcPr>
        <w:p w:rsidR="003A3D97" w:rsidRPr="000764BA" w:rsidRDefault="003A3D97" w:rsidP="00BA6FA0">
          <w:pPr>
            <w:spacing w:after="0"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03-02-2014</w:t>
          </w:r>
        </w:p>
      </w:tc>
      <w:tc>
        <w:tcPr>
          <w:tcW w:w="5528" w:type="dxa"/>
          <w:vMerge/>
          <w:shd w:val="clear" w:color="auto" w:fill="auto"/>
          <w:vAlign w:val="center"/>
        </w:tcPr>
        <w:p w:rsidR="003A3D97" w:rsidRPr="000764BA" w:rsidRDefault="003A3D97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</w:p>
      </w:tc>
    </w:tr>
    <w:tr w:rsidR="000E0DAA" w:rsidRPr="000764BA" w:rsidTr="00644FE1">
      <w:trPr>
        <w:trHeight w:val="93"/>
      </w:trPr>
      <w:tc>
        <w:tcPr>
          <w:tcW w:w="1135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0764BA">
            <w:rPr>
              <w:rFonts w:ascii="Arial" w:hAnsi="Arial" w:cs="Arial"/>
              <w:lang w:val="sv-SE"/>
            </w:rPr>
            <w:t>Revisi</w:t>
          </w:r>
        </w:p>
      </w:tc>
      <w:tc>
        <w:tcPr>
          <w:tcW w:w="1559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</w:rPr>
          </w:pPr>
          <w:r w:rsidRPr="000764BA">
            <w:rPr>
              <w:rFonts w:ascii="Arial" w:hAnsi="Arial" w:cs="Arial"/>
            </w:rPr>
            <w:t>00</w:t>
          </w:r>
        </w:p>
      </w:tc>
      <w:tc>
        <w:tcPr>
          <w:tcW w:w="5528" w:type="dxa"/>
          <w:vMerge/>
          <w:shd w:val="clear" w:color="auto" w:fill="auto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</w:p>
      </w:tc>
    </w:tr>
    <w:tr w:rsidR="000E0DAA" w:rsidRPr="000764BA" w:rsidTr="00644FE1">
      <w:trPr>
        <w:trHeight w:val="70"/>
      </w:trPr>
      <w:tc>
        <w:tcPr>
          <w:tcW w:w="1135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0764BA">
            <w:rPr>
              <w:rFonts w:ascii="Arial" w:hAnsi="Arial" w:cs="Arial"/>
              <w:lang w:val="sv-SE"/>
            </w:rPr>
            <w:t>Halaman</w:t>
          </w:r>
        </w:p>
      </w:tc>
      <w:tc>
        <w:tcPr>
          <w:tcW w:w="1559" w:type="dxa"/>
          <w:vAlign w:val="center"/>
        </w:tcPr>
        <w:sdt>
          <w:sdtPr>
            <w:rPr>
              <w:rFonts w:ascii="Arial" w:hAnsi="Arial" w:cs="Arial"/>
            </w:rPr>
            <w:id w:val="753600"/>
            <w:docPartObj>
              <w:docPartGallery w:val="Page Numbers (Top of Page)"/>
              <w:docPartUnique/>
            </w:docPartObj>
          </w:sdtPr>
          <w:sdtContent>
            <w:p w:rsidR="000E0DAA" w:rsidRPr="000764BA" w:rsidRDefault="008B75E6" w:rsidP="00644FE1">
              <w:pPr>
                <w:spacing w:after="0" w:line="240" w:lineRule="auto"/>
                <w:rPr>
                  <w:rFonts w:ascii="Arial" w:hAnsi="Arial" w:cs="Arial"/>
                </w:rPr>
              </w:pPr>
              <w:r w:rsidRPr="000764BA">
                <w:rPr>
                  <w:rFonts w:ascii="Arial" w:hAnsi="Arial" w:cs="Arial"/>
                </w:rPr>
                <w:fldChar w:fldCharType="begin"/>
              </w:r>
              <w:r w:rsidR="000E0DAA" w:rsidRPr="000764BA">
                <w:rPr>
                  <w:rFonts w:ascii="Arial" w:hAnsi="Arial" w:cs="Arial"/>
                </w:rPr>
                <w:instrText xml:space="preserve"> PAGE </w:instrText>
              </w:r>
              <w:r w:rsidRPr="000764BA">
                <w:rPr>
                  <w:rFonts w:ascii="Arial" w:hAnsi="Arial" w:cs="Arial"/>
                </w:rPr>
                <w:fldChar w:fldCharType="separate"/>
              </w:r>
              <w:r w:rsidR="003A3D97">
                <w:rPr>
                  <w:rFonts w:ascii="Arial" w:hAnsi="Arial" w:cs="Arial"/>
                  <w:noProof/>
                </w:rPr>
                <w:t>2</w:t>
              </w:r>
              <w:r w:rsidRPr="000764BA">
                <w:rPr>
                  <w:rFonts w:ascii="Arial" w:hAnsi="Arial" w:cs="Arial"/>
                </w:rPr>
                <w:fldChar w:fldCharType="end"/>
              </w:r>
              <w:r w:rsidR="000E0DAA" w:rsidRPr="000764BA">
                <w:rPr>
                  <w:rFonts w:ascii="Arial" w:hAnsi="Arial" w:cs="Arial"/>
                </w:rPr>
                <w:t>/</w:t>
              </w:r>
              <w:r w:rsidRPr="000764BA">
                <w:rPr>
                  <w:rFonts w:ascii="Arial" w:hAnsi="Arial" w:cs="Arial"/>
                </w:rPr>
                <w:fldChar w:fldCharType="begin"/>
              </w:r>
              <w:r w:rsidR="000E0DAA" w:rsidRPr="000764BA">
                <w:rPr>
                  <w:rFonts w:ascii="Arial" w:hAnsi="Arial" w:cs="Arial"/>
                </w:rPr>
                <w:instrText xml:space="preserve"> NUMPAGES  </w:instrText>
              </w:r>
              <w:r w:rsidRPr="000764BA">
                <w:rPr>
                  <w:rFonts w:ascii="Arial" w:hAnsi="Arial" w:cs="Arial"/>
                </w:rPr>
                <w:fldChar w:fldCharType="separate"/>
              </w:r>
              <w:r w:rsidR="00676F8F">
                <w:rPr>
                  <w:rFonts w:ascii="Arial" w:hAnsi="Arial" w:cs="Arial"/>
                  <w:noProof/>
                </w:rPr>
                <w:t>5</w:t>
              </w:r>
              <w:r w:rsidRPr="000764BA">
                <w:rPr>
                  <w:rFonts w:ascii="Arial" w:hAnsi="Arial" w:cs="Arial"/>
                </w:rPr>
                <w:fldChar w:fldCharType="end"/>
              </w:r>
            </w:p>
          </w:sdtContent>
        </w:sdt>
      </w:tc>
      <w:tc>
        <w:tcPr>
          <w:tcW w:w="5528" w:type="dxa"/>
          <w:vMerge/>
          <w:shd w:val="clear" w:color="auto" w:fill="auto"/>
          <w:vAlign w:val="center"/>
        </w:tcPr>
        <w:p w:rsidR="000E0DAA" w:rsidRPr="000764BA" w:rsidRDefault="000E0DAA" w:rsidP="00644FE1">
          <w:pPr>
            <w:spacing w:after="0" w:line="240" w:lineRule="auto"/>
            <w:jc w:val="center"/>
            <w:rPr>
              <w:rFonts w:ascii="Arial" w:hAnsi="Arial" w:cs="Arial"/>
              <w:lang w:val="sv-SE"/>
            </w:rPr>
          </w:pPr>
        </w:p>
      </w:tc>
    </w:tr>
  </w:tbl>
  <w:p w:rsidR="000E0DAA" w:rsidRPr="000E0DAA" w:rsidRDefault="000E0DAA">
    <w:pPr>
      <w:pStyle w:val="Header"/>
      <w:rPr>
        <w:lang w:val="id-ID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22" w:type="dxa"/>
      <w:tblInd w:w="-34" w:type="dxa"/>
      <w:tblBorders>
        <w:top w:val="thinThickSmallGap" w:sz="12" w:space="0" w:color="auto"/>
        <w:left w:val="thinThickSmallGap" w:sz="12" w:space="0" w:color="auto"/>
        <w:bottom w:val="thinThickSmallGap" w:sz="12" w:space="0" w:color="auto"/>
        <w:right w:val="thinThickSmallGap" w:sz="12" w:space="0" w:color="auto"/>
        <w:insideH w:val="thinThickSmallGap" w:sz="12" w:space="0" w:color="auto"/>
        <w:insideV w:val="thinThickSmallGap" w:sz="12" w:space="0" w:color="auto"/>
      </w:tblBorders>
      <w:tblLayout w:type="fixed"/>
      <w:tblLook w:val="01E0"/>
    </w:tblPr>
    <w:tblGrid>
      <w:gridCol w:w="1135"/>
      <w:gridCol w:w="1559"/>
      <w:gridCol w:w="5528"/>
    </w:tblGrid>
    <w:tr w:rsidR="000E0DAA" w:rsidRPr="00212745" w:rsidTr="00644FE1">
      <w:trPr>
        <w:trHeight w:val="675"/>
      </w:trPr>
      <w:tc>
        <w:tcPr>
          <w:tcW w:w="2694" w:type="dxa"/>
          <w:gridSpan w:val="2"/>
          <w:vMerge w:val="restart"/>
          <w:vAlign w:val="center"/>
        </w:tcPr>
        <w:p w:rsidR="000E0DAA" w:rsidRPr="007B1595" w:rsidRDefault="000E0DAA" w:rsidP="00644FE1">
          <w:pPr>
            <w:spacing w:after="0" w:line="240" w:lineRule="auto"/>
            <w:ind w:left="-108" w:right="-108"/>
            <w:jc w:val="center"/>
            <w:rPr>
              <w:rFonts w:ascii="Arial" w:hAnsi="Arial" w:cs="Arial"/>
              <w:sz w:val="20"/>
              <w:szCs w:val="20"/>
              <w:lang w:val="id-ID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775895" cy="756000"/>
                <wp:effectExtent l="19050" t="0" r="5155" b="0"/>
                <wp:docPr id="11" name="Picture 0" descr="logo UP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PN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895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tcBorders>
            <w:bottom w:val="thinThickSmallGap" w:sz="12" w:space="0" w:color="auto"/>
          </w:tcBorders>
          <w:shd w:val="clear" w:color="auto" w:fill="auto"/>
          <w:vAlign w:val="center"/>
        </w:tcPr>
        <w:p w:rsidR="000E0DAA" w:rsidRPr="00260068" w:rsidRDefault="000E0DAA" w:rsidP="00644FE1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  <w:lang w:val="id-ID"/>
            </w:rPr>
          </w:pPr>
          <w:r w:rsidRPr="00260068">
            <w:rPr>
              <w:rFonts w:ascii="Arial" w:hAnsi="Arial" w:cs="Arial"/>
              <w:b/>
              <w:sz w:val="24"/>
              <w:szCs w:val="24"/>
              <w:lang w:val="id-ID"/>
            </w:rPr>
            <w:t xml:space="preserve">BADAN PENJAMINAN MUTU </w:t>
          </w:r>
        </w:p>
        <w:p w:rsidR="000E0DAA" w:rsidRPr="00260068" w:rsidRDefault="000E0DAA" w:rsidP="00644FE1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  <w:lang w:val="id-ID"/>
            </w:rPr>
          </w:pPr>
          <w:r w:rsidRPr="00260068">
            <w:rPr>
              <w:rFonts w:ascii="Arial" w:hAnsi="Arial" w:cs="Arial"/>
              <w:b/>
              <w:sz w:val="24"/>
              <w:szCs w:val="24"/>
              <w:lang w:val="id-ID"/>
            </w:rPr>
            <w:t>UNIVERSITAS PEMBANGUNAN NASIONAL “VETERAN” YOGYAKARTA</w:t>
          </w:r>
        </w:p>
      </w:tc>
    </w:tr>
    <w:tr w:rsidR="000E0DAA" w:rsidRPr="00212745" w:rsidTr="00644FE1">
      <w:trPr>
        <w:trHeight w:val="473"/>
      </w:trPr>
      <w:tc>
        <w:tcPr>
          <w:tcW w:w="2694" w:type="dxa"/>
          <w:gridSpan w:val="2"/>
          <w:vMerge/>
          <w:tcBorders>
            <w:bottom w:val="thinThickSmallGap" w:sz="12" w:space="0" w:color="auto"/>
          </w:tcBorders>
          <w:vAlign w:val="center"/>
        </w:tcPr>
        <w:p w:rsidR="000E0DAA" w:rsidRDefault="000E0DAA" w:rsidP="00644FE1">
          <w:pPr>
            <w:spacing w:after="0" w:line="240" w:lineRule="auto"/>
            <w:ind w:left="-108" w:right="-108"/>
            <w:jc w:val="center"/>
            <w:rPr>
              <w:rFonts w:ascii="Arial" w:hAnsi="Arial" w:cs="Arial"/>
              <w:noProof/>
              <w:sz w:val="20"/>
              <w:szCs w:val="20"/>
              <w:lang w:val="id-ID" w:eastAsia="id-ID"/>
            </w:rPr>
          </w:pPr>
        </w:p>
      </w:tc>
      <w:tc>
        <w:tcPr>
          <w:tcW w:w="5528" w:type="dxa"/>
          <w:tcBorders>
            <w:bottom w:val="thinThickSmallGap" w:sz="12" w:space="0" w:color="auto"/>
          </w:tcBorders>
          <w:shd w:val="clear" w:color="auto" w:fill="auto"/>
          <w:vAlign w:val="center"/>
        </w:tcPr>
        <w:p w:rsidR="000E0DAA" w:rsidRPr="00A21750" w:rsidRDefault="000E0DAA" w:rsidP="00644FE1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  <w:lang w:val="id-ID"/>
            </w:rPr>
          </w:pPr>
          <w:r>
            <w:rPr>
              <w:rFonts w:ascii="Arial" w:hAnsi="Arial" w:cs="Arial"/>
              <w:b/>
              <w:spacing w:val="100"/>
              <w:sz w:val="24"/>
              <w:szCs w:val="24"/>
              <w:lang w:val="id-ID"/>
            </w:rPr>
            <w:t>MANUAL MUTU</w:t>
          </w:r>
        </w:p>
      </w:tc>
    </w:tr>
    <w:tr w:rsidR="000E0DAA" w:rsidRPr="00212745" w:rsidTr="00644FE1">
      <w:trPr>
        <w:trHeight w:val="70"/>
      </w:trPr>
      <w:tc>
        <w:tcPr>
          <w:tcW w:w="8222" w:type="dxa"/>
          <w:gridSpan w:val="3"/>
          <w:tcBorders>
            <w:left w:val="nil"/>
            <w:right w:val="nil"/>
          </w:tcBorders>
          <w:vAlign w:val="center"/>
        </w:tcPr>
        <w:p w:rsidR="000E0DAA" w:rsidRPr="00EA47AE" w:rsidRDefault="000E0DAA" w:rsidP="00644FE1">
          <w:pPr>
            <w:spacing w:after="0" w:line="240" w:lineRule="auto"/>
            <w:jc w:val="center"/>
            <w:rPr>
              <w:rFonts w:ascii="Arial" w:hAnsi="Arial" w:cs="Arial"/>
              <w:sz w:val="16"/>
              <w:szCs w:val="16"/>
              <w:lang w:val="sv-SE"/>
            </w:rPr>
          </w:pPr>
        </w:p>
      </w:tc>
    </w:tr>
    <w:tr w:rsidR="000E0DAA" w:rsidRPr="000764BA" w:rsidTr="00644FE1">
      <w:trPr>
        <w:trHeight w:val="70"/>
      </w:trPr>
      <w:tc>
        <w:tcPr>
          <w:tcW w:w="1135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</w:rPr>
          </w:pPr>
          <w:r w:rsidRPr="000764BA">
            <w:rPr>
              <w:rFonts w:ascii="Arial" w:hAnsi="Arial" w:cs="Arial"/>
            </w:rPr>
            <w:t>Nomor</w:t>
          </w:r>
        </w:p>
      </w:tc>
      <w:tc>
        <w:tcPr>
          <w:tcW w:w="1559" w:type="dxa"/>
          <w:vAlign w:val="center"/>
        </w:tcPr>
        <w:p w:rsidR="000E0DAA" w:rsidRPr="00BA46C8" w:rsidRDefault="007929F5" w:rsidP="00BA46C8">
          <w:pPr>
            <w:spacing w:after="0"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  <w:lang w:val="id-ID"/>
            </w:rPr>
            <w:t>MM_</w:t>
          </w:r>
          <w:r>
            <w:rPr>
              <w:rFonts w:ascii="Arial" w:hAnsi="Arial" w:cs="Arial"/>
            </w:rPr>
            <w:t>00</w:t>
          </w:r>
          <w:r w:rsidR="00556980">
            <w:rPr>
              <w:rFonts w:ascii="Arial" w:hAnsi="Arial" w:cs="Arial"/>
              <w:lang w:val="id-ID"/>
            </w:rPr>
            <w:t>_1</w:t>
          </w:r>
          <w:r w:rsidR="00BA46C8">
            <w:rPr>
              <w:rFonts w:ascii="Arial" w:hAnsi="Arial" w:cs="Arial"/>
            </w:rPr>
            <w:t>2</w:t>
          </w:r>
        </w:p>
      </w:tc>
      <w:tc>
        <w:tcPr>
          <w:tcW w:w="5528" w:type="dxa"/>
          <w:vMerge w:val="restart"/>
          <w:shd w:val="clear" w:color="auto" w:fill="auto"/>
          <w:vAlign w:val="center"/>
        </w:tcPr>
        <w:p w:rsidR="000E0DAA" w:rsidRPr="000764BA" w:rsidRDefault="000E0DAA" w:rsidP="00087339">
          <w:pPr>
            <w:spacing w:after="0" w:line="240" w:lineRule="auto"/>
            <w:jc w:val="center"/>
            <w:rPr>
              <w:rFonts w:ascii="Arial" w:hAnsi="Arial" w:cs="Arial"/>
              <w:b/>
              <w:lang w:val="id-ID"/>
            </w:rPr>
          </w:pPr>
          <w:r>
            <w:rPr>
              <w:rFonts w:ascii="Arial" w:hAnsi="Arial" w:cs="Arial"/>
              <w:b/>
              <w:lang w:val="id-ID"/>
            </w:rPr>
            <w:t xml:space="preserve">Proses Bisnis </w:t>
          </w:r>
        </w:p>
      </w:tc>
    </w:tr>
    <w:tr w:rsidR="000E0DAA" w:rsidRPr="000764BA" w:rsidTr="00644FE1">
      <w:trPr>
        <w:trHeight w:val="189"/>
      </w:trPr>
      <w:tc>
        <w:tcPr>
          <w:tcW w:w="1135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0764BA">
            <w:rPr>
              <w:rFonts w:ascii="Arial" w:hAnsi="Arial" w:cs="Arial"/>
              <w:lang w:val="sv-SE"/>
            </w:rPr>
            <w:t>Tanggal</w:t>
          </w:r>
        </w:p>
      </w:tc>
      <w:tc>
        <w:tcPr>
          <w:tcW w:w="1559" w:type="dxa"/>
          <w:vAlign w:val="center"/>
        </w:tcPr>
        <w:p w:rsidR="000E0DAA" w:rsidRPr="000764BA" w:rsidRDefault="007929F5" w:rsidP="00644FE1">
          <w:pPr>
            <w:spacing w:after="0" w:line="240" w:lineRule="aut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03-02-2014</w:t>
          </w:r>
        </w:p>
      </w:tc>
      <w:tc>
        <w:tcPr>
          <w:tcW w:w="5528" w:type="dxa"/>
          <w:vMerge/>
          <w:shd w:val="clear" w:color="auto" w:fill="auto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</w:p>
      </w:tc>
    </w:tr>
    <w:tr w:rsidR="000E0DAA" w:rsidRPr="000764BA" w:rsidTr="00644FE1">
      <w:trPr>
        <w:trHeight w:val="93"/>
      </w:trPr>
      <w:tc>
        <w:tcPr>
          <w:tcW w:w="1135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0764BA">
            <w:rPr>
              <w:rFonts w:ascii="Arial" w:hAnsi="Arial" w:cs="Arial"/>
              <w:lang w:val="sv-SE"/>
            </w:rPr>
            <w:t>Revisi</w:t>
          </w:r>
        </w:p>
      </w:tc>
      <w:tc>
        <w:tcPr>
          <w:tcW w:w="1559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</w:rPr>
          </w:pPr>
          <w:r w:rsidRPr="000764BA">
            <w:rPr>
              <w:rFonts w:ascii="Arial" w:hAnsi="Arial" w:cs="Arial"/>
            </w:rPr>
            <w:t>00</w:t>
          </w:r>
        </w:p>
      </w:tc>
      <w:tc>
        <w:tcPr>
          <w:tcW w:w="5528" w:type="dxa"/>
          <w:vMerge/>
          <w:shd w:val="clear" w:color="auto" w:fill="auto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</w:p>
      </w:tc>
    </w:tr>
    <w:tr w:rsidR="000E0DAA" w:rsidRPr="000764BA" w:rsidTr="00644FE1">
      <w:trPr>
        <w:trHeight w:val="70"/>
      </w:trPr>
      <w:tc>
        <w:tcPr>
          <w:tcW w:w="1135" w:type="dxa"/>
          <w:vAlign w:val="center"/>
        </w:tcPr>
        <w:p w:rsidR="000E0DAA" w:rsidRPr="000764BA" w:rsidRDefault="000E0DAA" w:rsidP="00644FE1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0764BA">
            <w:rPr>
              <w:rFonts w:ascii="Arial" w:hAnsi="Arial" w:cs="Arial"/>
              <w:lang w:val="sv-SE"/>
            </w:rPr>
            <w:t>Halaman</w:t>
          </w:r>
        </w:p>
      </w:tc>
      <w:tc>
        <w:tcPr>
          <w:tcW w:w="1559" w:type="dxa"/>
          <w:vAlign w:val="center"/>
        </w:tcPr>
        <w:sdt>
          <w:sdtPr>
            <w:rPr>
              <w:rFonts w:ascii="Arial" w:hAnsi="Arial" w:cs="Arial"/>
            </w:rPr>
            <w:id w:val="748930"/>
            <w:docPartObj>
              <w:docPartGallery w:val="Page Numbers (Top of Page)"/>
              <w:docPartUnique/>
            </w:docPartObj>
          </w:sdtPr>
          <w:sdtContent>
            <w:p w:rsidR="000E0DAA" w:rsidRPr="000764BA" w:rsidRDefault="008B75E6" w:rsidP="00644FE1">
              <w:pPr>
                <w:spacing w:after="0" w:line="240" w:lineRule="auto"/>
                <w:rPr>
                  <w:rFonts w:ascii="Arial" w:hAnsi="Arial" w:cs="Arial"/>
                </w:rPr>
              </w:pPr>
              <w:r w:rsidRPr="000764BA">
                <w:rPr>
                  <w:rFonts w:ascii="Arial" w:hAnsi="Arial" w:cs="Arial"/>
                </w:rPr>
                <w:fldChar w:fldCharType="begin"/>
              </w:r>
              <w:r w:rsidR="000E0DAA" w:rsidRPr="000764BA">
                <w:rPr>
                  <w:rFonts w:ascii="Arial" w:hAnsi="Arial" w:cs="Arial"/>
                </w:rPr>
                <w:instrText xml:space="preserve"> PAGE </w:instrText>
              </w:r>
              <w:r w:rsidRPr="000764BA">
                <w:rPr>
                  <w:rFonts w:ascii="Arial" w:hAnsi="Arial" w:cs="Arial"/>
                </w:rPr>
                <w:fldChar w:fldCharType="separate"/>
              </w:r>
              <w:r w:rsidR="003A3D97">
                <w:rPr>
                  <w:rFonts w:ascii="Arial" w:hAnsi="Arial" w:cs="Arial"/>
                  <w:noProof/>
                </w:rPr>
                <w:t>1</w:t>
              </w:r>
              <w:r w:rsidRPr="000764BA">
                <w:rPr>
                  <w:rFonts w:ascii="Arial" w:hAnsi="Arial" w:cs="Arial"/>
                </w:rPr>
                <w:fldChar w:fldCharType="end"/>
              </w:r>
              <w:r w:rsidR="000E0DAA" w:rsidRPr="000764BA">
                <w:rPr>
                  <w:rFonts w:ascii="Arial" w:hAnsi="Arial" w:cs="Arial"/>
                </w:rPr>
                <w:t>/</w:t>
              </w:r>
              <w:r w:rsidRPr="000764BA">
                <w:rPr>
                  <w:rFonts w:ascii="Arial" w:hAnsi="Arial" w:cs="Arial"/>
                </w:rPr>
                <w:fldChar w:fldCharType="begin"/>
              </w:r>
              <w:r w:rsidR="000E0DAA" w:rsidRPr="000764BA">
                <w:rPr>
                  <w:rFonts w:ascii="Arial" w:hAnsi="Arial" w:cs="Arial"/>
                </w:rPr>
                <w:instrText xml:space="preserve"> NUMPAGES  </w:instrText>
              </w:r>
              <w:r w:rsidRPr="000764BA">
                <w:rPr>
                  <w:rFonts w:ascii="Arial" w:hAnsi="Arial" w:cs="Arial"/>
                </w:rPr>
                <w:fldChar w:fldCharType="separate"/>
              </w:r>
              <w:r w:rsidR="00676F8F">
                <w:rPr>
                  <w:rFonts w:ascii="Arial" w:hAnsi="Arial" w:cs="Arial"/>
                  <w:noProof/>
                </w:rPr>
                <w:t>5</w:t>
              </w:r>
              <w:r w:rsidRPr="000764BA">
                <w:rPr>
                  <w:rFonts w:ascii="Arial" w:hAnsi="Arial" w:cs="Arial"/>
                </w:rPr>
                <w:fldChar w:fldCharType="end"/>
              </w:r>
            </w:p>
          </w:sdtContent>
        </w:sdt>
      </w:tc>
      <w:tc>
        <w:tcPr>
          <w:tcW w:w="5528" w:type="dxa"/>
          <w:vMerge/>
          <w:shd w:val="clear" w:color="auto" w:fill="auto"/>
          <w:vAlign w:val="center"/>
        </w:tcPr>
        <w:p w:rsidR="000E0DAA" w:rsidRPr="000764BA" w:rsidRDefault="000E0DAA" w:rsidP="00644FE1">
          <w:pPr>
            <w:spacing w:after="0" w:line="240" w:lineRule="auto"/>
            <w:jc w:val="center"/>
            <w:rPr>
              <w:rFonts w:ascii="Arial" w:hAnsi="Arial" w:cs="Arial"/>
              <w:lang w:val="sv-SE"/>
            </w:rPr>
          </w:pPr>
        </w:p>
      </w:tc>
    </w:tr>
  </w:tbl>
  <w:p w:rsidR="000E0DAA" w:rsidRPr="000E0DAA" w:rsidRDefault="000E0DAA">
    <w:pPr>
      <w:pStyle w:val="Header"/>
      <w:rPr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91" w:rsidRDefault="00A70C9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22" w:type="dxa"/>
      <w:tblInd w:w="-34" w:type="dxa"/>
      <w:tblBorders>
        <w:top w:val="thinThickSmallGap" w:sz="12" w:space="0" w:color="auto"/>
        <w:left w:val="thinThickSmallGap" w:sz="12" w:space="0" w:color="auto"/>
        <w:bottom w:val="thinThickSmallGap" w:sz="12" w:space="0" w:color="auto"/>
        <w:right w:val="thinThickSmallGap" w:sz="12" w:space="0" w:color="auto"/>
        <w:insideH w:val="thinThickSmallGap" w:sz="12" w:space="0" w:color="auto"/>
        <w:insideV w:val="thinThickSmallGap" w:sz="12" w:space="0" w:color="auto"/>
      </w:tblBorders>
      <w:tblLayout w:type="fixed"/>
      <w:tblLook w:val="01E0"/>
    </w:tblPr>
    <w:tblGrid>
      <w:gridCol w:w="1135"/>
      <w:gridCol w:w="1559"/>
      <w:gridCol w:w="5528"/>
    </w:tblGrid>
    <w:tr w:rsidR="004419C6" w:rsidRPr="00F93481" w:rsidTr="00A127CD">
      <w:trPr>
        <w:trHeight w:val="70"/>
      </w:trPr>
      <w:tc>
        <w:tcPr>
          <w:tcW w:w="1135" w:type="dxa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</w:rPr>
          </w:pPr>
          <w:r w:rsidRPr="00F93481">
            <w:rPr>
              <w:rFonts w:ascii="Arial" w:hAnsi="Arial" w:cs="Arial"/>
            </w:rPr>
            <w:t>Nomor</w:t>
          </w:r>
        </w:p>
      </w:tc>
      <w:tc>
        <w:tcPr>
          <w:tcW w:w="1559" w:type="dxa"/>
          <w:vAlign w:val="center"/>
        </w:tcPr>
        <w:p w:rsidR="004419C6" w:rsidRPr="00766353" w:rsidRDefault="00766353" w:rsidP="00A127CD">
          <w:pPr>
            <w:spacing w:after="0" w:line="240" w:lineRule="auto"/>
            <w:rPr>
              <w:rFonts w:ascii="Arial" w:hAnsi="Arial" w:cs="Arial"/>
              <w:lang w:val="id-ID"/>
            </w:rPr>
          </w:pPr>
          <w:r>
            <w:rPr>
              <w:rFonts w:ascii="Arial" w:hAnsi="Arial" w:cs="Arial"/>
              <w:lang w:val="id-ID"/>
            </w:rPr>
            <w:t>MM_BPM_13</w:t>
          </w:r>
        </w:p>
      </w:tc>
      <w:tc>
        <w:tcPr>
          <w:tcW w:w="5528" w:type="dxa"/>
          <w:vMerge w:val="restart"/>
          <w:shd w:val="clear" w:color="auto" w:fill="auto"/>
          <w:vAlign w:val="center"/>
        </w:tcPr>
        <w:p w:rsidR="004419C6" w:rsidRPr="00F93481" w:rsidRDefault="004419C6" w:rsidP="00A127CD">
          <w:pPr>
            <w:tabs>
              <w:tab w:val="left" w:pos="238"/>
            </w:tabs>
            <w:spacing w:after="0" w:line="240" w:lineRule="auto"/>
            <w:ind w:left="238" w:hanging="238"/>
            <w:jc w:val="center"/>
            <w:rPr>
              <w:rFonts w:ascii="Arial" w:hAnsi="Arial" w:cs="Arial"/>
              <w:b/>
              <w:lang w:val="id-ID"/>
            </w:rPr>
          </w:pPr>
          <w:r w:rsidRPr="00F93481">
            <w:rPr>
              <w:rFonts w:ascii="Arial" w:hAnsi="Arial" w:cs="Arial"/>
              <w:b/>
              <w:lang w:val="sv-SE"/>
            </w:rPr>
            <w:t xml:space="preserve">Proses Bisnis </w:t>
          </w:r>
          <w:r w:rsidRPr="00F93481">
            <w:rPr>
              <w:rFonts w:ascii="Arial" w:hAnsi="Arial" w:cs="Arial"/>
              <w:b/>
              <w:lang w:val="id-ID"/>
            </w:rPr>
            <w:t>BPM</w:t>
          </w:r>
        </w:p>
      </w:tc>
    </w:tr>
    <w:tr w:rsidR="004419C6" w:rsidRPr="00F93481" w:rsidTr="00A127CD">
      <w:trPr>
        <w:trHeight w:val="189"/>
      </w:trPr>
      <w:tc>
        <w:tcPr>
          <w:tcW w:w="1135" w:type="dxa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F93481">
            <w:rPr>
              <w:rFonts w:ascii="Arial" w:hAnsi="Arial" w:cs="Arial"/>
              <w:lang w:val="sv-SE"/>
            </w:rPr>
            <w:t>Tanggal</w:t>
          </w:r>
        </w:p>
      </w:tc>
      <w:tc>
        <w:tcPr>
          <w:tcW w:w="1559" w:type="dxa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</w:rPr>
          </w:pPr>
        </w:p>
      </w:tc>
      <w:tc>
        <w:tcPr>
          <w:tcW w:w="5528" w:type="dxa"/>
          <w:vMerge/>
          <w:shd w:val="clear" w:color="auto" w:fill="auto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  <w:lang w:val="sv-SE"/>
            </w:rPr>
          </w:pPr>
        </w:p>
      </w:tc>
    </w:tr>
    <w:tr w:rsidR="004419C6" w:rsidRPr="00F93481" w:rsidTr="00A127CD">
      <w:trPr>
        <w:trHeight w:val="93"/>
      </w:trPr>
      <w:tc>
        <w:tcPr>
          <w:tcW w:w="1135" w:type="dxa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F93481">
            <w:rPr>
              <w:rFonts w:ascii="Arial" w:hAnsi="Arial" w:cs="Arial"/>
              <w:lang w:val="sv-SE"/>
            </w:rPr>
            <w:t>Revisi</w:t>
          </w:r>
        </w:p>
      </w:tc>
      <w:tc>
        <w:tcPr>
          <w:tcW w:w="1559" w:type="dxa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</w:rPr>
          </w:pPr>
          <w:r w:rsidRPr="00F93481">
            <w:rPr>
              <w:rFonts w:ascii="Arial" w:hAnsi="Arial" w:cs="Arial"/>
            </w:rPr>
            <w:t>00</w:t>
          </w:r>
        </w:p>
      </w:tc>
      <w:tc>
        <w:tcPr>
          <w:tcW w:w="5528" w:type="dxa"/>
          <w:vMerge/>
          <w:shd w:val="clear" w:color="auto" w:fill="auto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  <w:lang w:val="sv-SE"/>
            </w:rPr>
          </w:pPr>
        </w:p>
      </w:tc>
    </w:tr>
    <w:tr w:rsidR="004419C6" w:rsidRPr="00F93481" w:rsidTr="00A127CD">
      <w:trPr>
        <w:trHeight w:val="70"/>
      </w:trPr>
      <w:tc>
        <w:tcPr>
          <w:tcW w:w="1135" w:type="dxa"/>
          <w:vAlign w:val="center"/>
        </w:tcPr>
        <w:p w:rsidR="004419C6" w:rsidRPr="00F93481" w:rsidRDefault="004419C6" w:rsidP="00A127CD">
          <w:pPr>
            <w:spacing w:after="0" w:line="240" w:lineRule="auto"/>
            <w:rPr>
              <w:rFonts w:ascii="Arial" w:hAnsi="Arial" w:cs="Arial"/>
              <w:lang w:val="sv-SE"/>
            </w:rPr>
          </w:pPr>
          <w:r w:rsidRPr="00F93481">
            <w:rPr>
              <w:rFonts w:ascii="Arial" w:hAnsi="Arial" w:cs="Arial"/>
              <w:lang w:val="sv-SE"/>
            </w:rPr>
            <w:t>Halaman</w:t>
          </w:r>
        </w:p>
      </w:tc>
      <w:tc>
        <w:tcPr>
          <w:tcW w:w="1559" w:type="dxa"/>
          <w:vAlign w:val="center"/>
        </w:tcPr>
        <w:sdt>
          <w:sdtPr>
            <w:rPr>
              <w:rFonts w:ascii="Arial" w:hAnsi="Arial" w:cs="Arial"/>
            </w:rPr>
            <w:id w:val="32453533"/>
            <w:docPartObj>
              <w:docPartGallery w:val="Page Numbers (Top of Page)"/>
              <w:docPartUnique/>
            </w:docPartObj>
          </w:sdtPr>
          <w:sdtContent>
            <w:p w:rsidR="004419C6" w:rsidRPr="00F93481" w:rsidRDefault="008B75E6" w:rsidP="00A127CD">
              <w:pPr>
                <w:spacing w:after="0" w:line="240" w:lineRule="auto"/>
                <w:rPr>
                  <w:rFonts w:ascii="Arial" w:hAnsi="Arial" w:cs="Arial"/>
                </w:rPr>
              </w:pPr>
              <w:r w:rsidRPr="00F93481">
                <w:rPr>
                  <w:rFonts w:ascii="Arial" w:hAnsi="Arial" w:cs="Arial"/>
                </w:rPr>
                <w:fldChar w:fldCharType="begin"/>
              </w:r>
              <w:r w:rsidR="004419C6" w:rsidRPr="00F93481">
                <w:rPr>
                  <w:rFonts w:ascii="Arial" w:hAnsi="Arial" w:cs="Arial"/>
                </w:rPr>
                <w:instrText xml:space="preserve"> PAGE </w:instrText>
              </w:r>
              <w:r w:rsidRPr="00F93481">
                <w:rPr>
                  <w:rFonts w:ascii="Arial" w:hAnsi="Arial" w:cs="Arial"/>
                </w:rPr>
                <w:fldChar w:fldCharType="separate"/>
              </w:r>
              <w:r w:rsidR="003A3D97">
                <w:rPr>
                  <w:rFonts w:ascii="Arial" w:hAnsi="Arial" w:cs="Arial"/>
                  <w:noProof/>
                </w:rPr>
                <w:t>5</w:t>
              </w:r>
              <w:r w:rsidRPr="00F93481">
                <w:rPr>
                  <w:rFonts w:ascii="Arial" w:hAnsi="Arial" w:cs="Arial"/>
                </w:rPr>
                <w:fldChar w:fldCharType="end"/>
              </w:r>
              <w:r w:rsidR="004419C6" w:rsidRPr="00F93481">
                <w:rPr>
                  <w:rFonts w:ascii="Arial" w:hAnsi="Arial" w:cs="Arial"/>
                </w:rPr>
                <w:t>/</w:t>
              </w:r>
              <w:r w:rsidRPr="00F93481">
                <w:rPr>
                  <w:rFonts w:ascii="Arial" w:hAnsi="Arial" w:cs="Arial"/>
                </w:rPr>
                <w:fldChar w:fldCharType="begin"/>
              </w:r>
              <w:r w:rsidR="004419C6" w:rsidRPr="00F93481">
                <w:rPr>
                  <w:rFonts w:ascii="Arial" w:hAnsi="Arial" w:cs="Arial"/>
                </w:rPr>
                <w:instrText xml:space="preserve"> NUMPAGES  </w:instrText>
              </w:r>
              <w:r w:rsidRPr="00F93481">
                <w:rPr>
                  <w:rFonts w:ascii="Arial" w:hAnsi="Arial" w:cs="Arial"/>
                </w:rPr>
                <w:fldChar w:fldCharType="separate"/>
              </w:r>
              <w:r w:rsidR="00676F8F">
                <w:rPr>
                  <w:rFonts w:ascii="Arial" w:hAnsi="Arial" w:cs="Arial"/>
                  <w:noProof/>
                </w:rPr>
                <w:t>5</w:t>
              </w:r>
              <w:r w:rsidRPr="00F93481">
                <w:rPr>
                  <w:rFonts w:ascii="Arial" w:hAnsi="Arial" w:cs="Arial"/>
                </w:rPr>
                <w:fldChar w:fldCharType="end"/>
              </w:r>
            </w:p>
          </w:sdtContent>
        </w:sdt>
      </w:tc>
      <w:tc>
        <w:tcPr>
          <w:tcW w:w="5528" w:type="dxa"/>
          <w:vMerge/>
          <w:shd w:val="clear" w:color="auto" w:fill="auto"/>
          <w:vAlign w:val="center"/>
        </w:tcPr>
        <w:p w:rsidR="004419C6" w:rsidRPr="00F93481" w:rsidRDefault="004419C6" w:rsidP="00A127CD">
          <w:pPr>
            <w:spacing w:after="0" w:line="240" w:lineRule="auto"/>
            <w:jc w:val="center"/>
            <w:rPr>
              <w:rFonts w:ascii="Arial" w:hAnsi="Arial" w:cs="Arial"/>
              <w:lang w:val="sv-SE"/>
            </w:rPr>
          </w:pPr>
        </w:p>
      </w:tc>
    </w:tr>
  </w:tbl>
  <w:p w:rsidR="00A70C91" w:rsidRPr="00C50556" w:rsidRDefault="00A70C91">
    <w:pPr>
      <w:pStyle w:val="Header"/>
      <w:rPr>
        <w:lang w:val="id-ID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91" w:rsidRDefault="00A70C9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3440A"/>
    <w:multiLevelType w:val="hybridMultilevel"/>
    <w:tmpl w:val="C1B00796"/>
    <w:lvl w:ilvl="0" w:tplc="0421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A1D00"/>
    <w:multiLevelType w:val="multilevel"/>
    <w:tmpl w:val="730AB66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D990417"/>
    <w:multiLevelType w:val="multilevel"/>
    <w:tmpl w:val="E8C43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1850A9C"/>
    <w:multiLevelType w:val="hybridMultilevel"/>
    <w:tmpl w:val="87DCA0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F35BD"/>
    <w:multiLevelType w:val="hybridMultilevel"/>
    <w:tmpl w:val="DEDC3A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843C54"/>
    <w:multiLevelType w:val="hybridMultilevel"/>
    <w:tmpl w:val="A798DD0C"/>
    <w:lvl w:ilvl="0" w:tplc="1682BC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DEE1F5C"/>
    <w:multiLevelType w:val="multilevel"/>
    <w:tmpl w:val="19FAE2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217B5"/>
    <w:rsid w:val="00003333"/>
    <w:rsid w:val="000330A6"/>
    <w:rsid w:val="00077D16"/>
    <w:rsid w:val="00087339"/>
    <w:rsid w:val="000A0464"/>
    <w:rsid w:val="000C5B09"/>
    <w:rsid w:val="000E012F"/>
    <w:rsid w:val="000E0DAA"/>
    <w:rsid w:val="000E4942"/>
    <w:rsid w:val="000F735E"/>
    <w:rsid w:val="0013052D"/>
    <w:rsid w:val="0019488C"/>
    <w:rsid w:val="001B2CF6"/>
    <w:rsid w:val="001D5B28"/>
    <w:rsid w:val="001D5D04"/>
    <w:rsid w:val="001F47D9"/>
    <w:rsid w:val="00225609"/>
    <w:rsid w:val="00266FB2"/>
    <w:rsid w:val="00282DD5"/>
    <w:rsid w:val="002B65BA"/>
    <w:rsid w:val="002E3F17"/>
    <w:rsid w:val="002E55E2"/>
    <w:rsid w:val="003012C4"/>
    <w:rsid w:val="003217B5"/>
    <w:rsid w:val="00323740"/>
    <w:rsid w:val="00330D43"/>
    <w:rsid w:val="00360D93"/>
    <w:rsid w:val="0038052D"/>
    <w:rsid w:val="003866B5"/>
    <w:rsid w:val="00395BFA"/>
    <w:rsid w:val="003A2B48"/>
    <w:rsid w:val="003A335A"/>
    <w:rsid w:val="003A3D97"/>
    <w:rsid w:val="003C727B"/>
    <w:rsid w:val="003F34CE"/>
    <w:rsid w:val="0040372F"/>
    <w:rsid w:val="00424B9F"/>
    <w:rsid w:val="004419C6"/>
    <w:rsid w:val="004844AB"/>
    <w:rsid w:val="00492E01"/>
    <w:rsid w:val="004A7F46"/>
    <w:rsid w:val="004C6B0E"/>
    <w:rsid w:val="004D0D3F"/>
    <w:rsid w:val="004D1B48"/>
    <w:rsid w:val="005435BD"/>
    <w:rsid w:val="005534E9"/>
    <w:rsid w:val="00556980"/>
    <w:rsid w:val="005A42F9"/>
    <w:rsid w:val="005B06FB"/>
    <w:rsid w:val="005E0B2C"/>
    <w:rsid w:val="00610747"/>
    <w:rsid w:val="006576E2"/>
    <w:rsid w:val="00676F8F"/>
    <w:rsid w:val="00766353"/>
    <w:rsid w:val="007857A2"/>
    <w:rsid w:val="00791D72"/>
    <w:rsid w:val="007929F5"/>
    <w:rsid w:val="007A0D15"/>
    <w:rsid w:val="007B1595"/>
    <w:rsid w:val="007D7493"/>
    <w:rsid w:val="007E6EBA"/>
    <w:rsid w:val="00816E65"/>
    <w:rsid w:val="008568FF"/>
    <w:rsid w:val="00860A8E"/>
    <w:rsid w:val="00863D18"/>
    <w:rsid w:val="00885730"/>
    <w:rsid w:val="00885CBE"/>
    <w:rsid w:val="008B75E6"/>
    <w:rsid w:val="008C0B28"/>
    <w:rsid w:val="008D3620"/>
    <w:rsid w:val="008F115E"/>
    <w:rsid w:val="00902CA2"/>
    <w:rsid w:val="00960B65"/>
    <w:rsid w:val="009B76EB"/>
    <w:rsid w:val="009C1B5B"/>
    <w:rsid w:val="009C5EC9"/>
    <w:rsid w:val="009C61E9"/>
    <w:rsid w:val="009D33BB"/>
    <w:rsid w:val="009E04C3"/>
    <w:rsid w:val="009E5591"/>
    <w:rsid w:val="00A069E2"/>
    <w:rsid w:val="00A131B0"/>
    <w:rsid w:val="00A70C91"/>
    <w:rsid w:val="00A72F04"/>
    <w:rsid w:val="00A8075B"/>
    <w:rsid w:val="00A87CDA"/>
    <w:rsid w:val="00AA4895"/>
    <w:rsid w:val="00AC4B09"/>
    <w:rsid w:val="00B35CE3"/>
    <w:rsid w:val="00BA46C8"/>
    <w:rsid w:val="00BC3004"/>
    <w:rsid w:val="00C210E6"/>
    <w:rsid w:val="00C2624C"/>
    <w:rsid w:val="00C41201"/>
    <w:rsid w:val="00C50556"/>
    <w:rsid w:val="00C51F28"/>
    <w:rsid w:val="00C66328"/>
    <w:rsid w:val="00CE4C06"/>
    <w:rsid w:val="00CF379F"/>
    <w:rsid w:val="00D0140A"/>
    <w:rsid w:val="00D77CD7"/>
    <w:rsid w:val="00E02CB0"/>
    <w:rsid w:val="00E308E0"/>
    <w:rsid w:val="00E36AD4"/>
    <w:rsid w:val="00E508A8"/>
    <w:rsid w:val="00E66C27"/>
    <w:rsid w:val="00E70B7A"/>
    <w:rsid w:val="00E97E2B"/>
    <w:rsid w:val="00EB7C80"/>
    <w:rsid w:val="00EE09C7"/>
    <w:rsid w:val="00EF02E8"/>
    <w:rsid w:val="00F3552F"/>
    <w:rsid w:val="00F44936"/>
    <w:rsid w:val="00F727EE"/>
    <w:rsid w:val="00F76AA0"/>
    <w:rsid w:val="00F93481"/>
    <w:rsid w:val="00F96769"/>
    <w:rsid w:val="00F97253"/>
    <w:rsid w:val="00FD7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D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1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7B5"/>
  </w:style>
  <w:style w:type="paragraph" w:styleId="Footer">
    <w:name w:val="footer"/>
    <w:basedOn w:val="Normal"/>
    <w:link w:val="FooterChar"/>
    <w:uiPriority w:val="99"/>
    <w:unhideWhenUsed/>
    <w:rsid w:val="00321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7B5"/>
  </w:style>
  <w:style w:type="paragraph" w:styleId="ListParagraph">
    <w:name w:val="List Paragraph"/>
    <w:basedOn w:val="Normal"/>
    <w:uiPriority w:val="34"/>
    <w:qFormat/>
    <w:rsid w:val="001B2CF6"/>
    <w:pPr>
      <w:ind w:left="720"/>
      <w:contextualSpacing/>
    </w:pPr>
  </w:style>
  <w:style w:type="table" w:styleId="TableGrid">
    <w:name w:val="Table Grid"/>
    <w:basedOn w:val="TableNormal"/>
    <w:uiPriority w:val="59"/>
    <w:rsid w:val="00F934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87C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frw</dc:creator>
  <cp:lastModifiedBy>Core i5</cp:lastModifiedBy>
  <cp:revision>9</cp:revision>
  <cp:lastPrinted>2014-04-21T07:20:00Z</cp:lastPrinted>
  <dcterms:created xsi:type="dcterms:W3CDTF">2014-04-02T07:09:00Z</dcterms:created>
  <dcterms:modified xsi:type="dcterms:W3CDTF">2014-04-21T07:20:00Z</dcterms:modified>
</cp:coreProperties>
</file>